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992" w:rsidRDefault="00982992" w:rsidP="00982992">
      <w:pPr>
        <w:spacing w:line="600" w:lineRule="exact"/>
        <w:rPr>
          <w:rFonts w:ascii="方正小标宋简体" w:eastAsia="方正小标宋简体"/>
          <w:sz w:val="76"/>
          <w:szCs w:val="76"/>
        </w:rPr>
      </w:pPr>
    </w:p>
    <w:p w:rsidR="00982992" w:rsidRDefault="00982992" w:rsidP="00982992">
      <w:pPr>
        <w:spacing w:line="600" w:lineRule="exact"/>
        <w:ind w:firstLineChars="145" w:firstLine="714"/>
        <w:rPr>
          <w:rFonts w:ascii="方正小标宋简体" w:eastAsia="方正小标宋简体"/>
          <w:noProof/>
          <w:w w:val="55"/>
          <w:sz w:val="90"/>
          <w:szCs w:val="90"/>
        </w:rPr>
      </w:pPr>
    </w:p>
    <w:p w:rsidR="00982992" w:rsidRPr="00A876C7" w:rsidRDefault="00982992" w:rsidP="00982992">
      <w:pPr>
        <w:spacing w:line="1200" w:lineRule="exact"/>
        <w:ind w:firstLineChars="145" w:firstLine="714"/>
        <w:rPr>
          <w:rFonts w:ascii="方正小标宋简体" w:eastAsia="方正小标宋简体"/>
          <w:color w:val="FF0000"/>
          <w:w w:val="55"/>
          <w:sz w:val="90"/>
          <w:szCs w:val="90"/>
        </w:rPr>
      </w:pPr>
      <w:r w:rsidRPr="00627DC6">
        <w:rPr>
          <w:rFonts w:ascii="方正小标宋简体" w:eastAsia="方正小标宋简体"/>
          <w:noProof/>
          <w:color w:val="FF0000"/>
          <w:w w:val="55"/>
          <w:sz w:val="90"/>
          <w:szCs w:val="9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40.05pt;margin-top:19.75pt;width:92.25pt;height:78.7pt;z-index:251660288" stroked="f">
            <v:textbox style="mso-next-textbox:#_x0000_s2050">
              <w:txbxContent>
                <w:p w:rsidR="00982992" w:rsidRPr="00A876C7" w:rsidRDefault="00982992" w:rsidP="00982992">
                  <w:pPr>
                    <w:spacing w:line="1400" w:lineRule="exact"/>
                    <w:rPr>
                      <w:rFonts w:ascii="方正小标宋简体" w:eastAsia="方正小标宋简体"/>
                      <w:color w:val="FF0000"/>
                      <w:w w:val="70"/>
                      <w:sz w:val="110"/>
                      <w:szCs w:val="110"/>
                    </w:rPr>
                  </w:pPr>
                  <w:r w:rsidRPr="00A876C7">
                    <w:rPr>
                      <w:rFonts w:ascii="方正小标宋简体" w:eastAsia="方正小标宋简体" w:hint="eastAsia"/>
                      <w:color w:val="FF0000"/>
                      <w:w w:val="70"/>
                      <w:sz w:val="110"/>
                      <w:szCs w:val="110"/>
                    </w:rPr>
                    <w:t>文件</w:t>
                  </w:r>
                </w:p>
                <w:p w:rsidR="00982992" w:rsidRDefault="00982992" w:rsidP="00982992"/>
              </w:txbxContent>
            </v:textbox>
          </v:shape>
        </w:pict>
      </w:r>
      <w:r w:rsidRPr="00A876C7">
        <w:rPr>
          <w:rFonts w:ascii="方正小标宋简体" w:eastAsia="方正小标宋简体" w:hint="eastAsia"/>
          <w:noProof/>
          <w:color w:val="FF0000"/>
          <w:w w:val="55"/>
          <w:sz w:val="90"/>
          <w:szCs w:val="90"/>
        </w:rPr>
        <w:t>湖南省经济和信息化委员会</w:t>
      </w:r>
    </w:p>
    <w:p w:rsidR="00982992" w:rsidRPr="00B81966" w:rsidRDefault="00982992" w:rsidP="00982992">
      <w:pPr>
        <w:spacing w:line="1200" w:lineRule="exact"/>
        <w:ind w:firstLineChars="69" w:firstLine="740"/>
        <w:rPr>
          <w:rFonts w:ascii="方正小标宋简体" w:eastAsia="方正小标宋简体"/>
          <w:noProof/>
          <w:color w:val="FF0000"/>
          <w:spacing w:val="290"/>
          <w:w w:val="55"/>
          <w:sz w:val="90"/>
          <w:szCs w:val="90"/>
        </w:rPr>
      </w:pPr>
      <w:r w:rsidRPr="00B81966">
        <w:rPr>
          <w:rFonts w:ascii="方正小标宋简体" w:eastAsia="方正小标宋简体" w:hint="eastAsia"/>
          <w:noProof/>
          <w:color w:val="FF0000"/>
          <w:spacing w:val="290"/>
          <w:w w:val="55"/>
          <w:sz w:val="90"/>
          <w:szCs w:val="90"/>
        </w:rPr>
        <w:t>湖南省财政厅</w:t>
      </w:r>
    </w:p>
    <w:p w:rsidR="00982992" w:rsidRDefault="00982992" w:rsidP="00982992">
      <w:pPr>
        <w:spacing w:line="600" w:lineRule="exact"/>
        <w:ind w:firstLineChars="100" w:firstLine="683"/>
        <w:rPr>
          <w:rFonts w:ascii="方正小标宋简体" w:eastAsia="方正小标宋简体"/>
          <w:w w:val="90"/>
          <w:sz w:val="76"/>
          <w:szCs w:val="76"/>
        </w:rPr>
      </w:pPr>
    </w:p>
    <w:p w:rsidR="00982992" w:rsidRPr="00982992" w:rsidRDefault="00982992" w:rsidP="00982992">
      <w:pPr>
        <w:spacing w:line="800" w:lineRule="exact"/>
        <w:ind w:firstLineChars="100" w:firstLine="320"/>
        <w:jc w:val="center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r w:rsidRPr="00982992"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湘经信投资〔</w:t>
      </w:r>
      <w:r w:rsidRPr="00982992"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2018</w:t>
      </w:r>
      <w:r w:rsidRPr="00982992"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〕</w:t>
      </w:r>
      <w:r w:rsidRPr="00982992"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30</w:t>
      </w:r>
      <w:r w:rsidRPr="00982992"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号</w:t>
      </w:r>
    </w:p>
    <w:p w:rsidR="00982992" w:rsidRDefault="00982992" w:rsidP="00982992">
      <w:pPr>
        <w:spacing w:line="600" w:lineRule="exact"/>
        <w:ind w:firstLineChars="100" w:firstLine="760"/>
        <w:rPr>
          <w:rFonts w:ascii="方正小标宋简体" w:eastAsia="方正小标宋简体"/>
          <w:w w:val="90"/>
          <w:sz w:val="76"/>
          <w:szCs w:val="76"/>
        </w:rPr>
      </w:pPr>
      <w:r>
        <w:rPr>
          <w:rFonts w:ascii="方正小标宋简体" w:eastAsia="方正小标宋简体"/>
          <w:noProof/>
          <w:sz w:val="76"/>
          <w:szCs w:val="76"/>
        </w:rPr>
        <w:pict>
          <v:line id="_x0000_s2051" style="position:absolute;left:0;text-align:left;z-index:251661312" from="5.25pt,0" to="451.5pt,0" strokecolor="red" strokeweight="2pt"/>
        </w:pict>
      </w:r>
    </w:p>
    <w:p w:rsidR="00982992" w:rsidRDefault="00982992" w:rsidP="00982992">
      <w:pPr>
        <w:spacing w:line="620" w:lineRule="exact"/>
        <w:jc w:val="center"/>
        <w:rPr>
          <w:rFonts w:ascii="Times New Roman" w:eastAsia="方正小标宋简体" w:hAnsi="Times New Roman" w:cs="Times New Roman" w:hint="eastAsia"/>
          <w:color w:val="333333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color w:val="333333"/>
          <w:kern w:val="0"/>
          <w:sz w:val="44"/>
          <w:szCs w:val="44"/>
        </w:rPr>
        <w:t>湖南省经济和信息化委员会　湖南省财政厅</w:t>
      </w:r>
    </w:p>
    <w:p w:rsidR="00287AC6" w:rsidRDefault="002E43BF" w:rsidP="00982992">
      <w:pPr>
        <w:spacing w:line="620" w:lineRule="exact"/>
        <w:jc w:val="center"/>
        <w:rPr>
          <w:rFonts w:ascii="Times New Roman" w:eastAsia="方正小标宋简体" w:hAnsi="Times New Roman" w:cs="Times New Roman"/>
          <w:color w:val="333333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color w:val="333333"/>
          <w:kern w:val="0"/>
          <w:sz w:val="44"/>
          <w:szCs w:val="44"/>
        </w:rPr>
        <w:t>关于</w:t>
      </w:r>
      <w:r>
        <w:rPr>
          <w:rFonts w:ascii="Times New Roman" w:eastAsia="方正小标宋简体" w:hAnsi="Times New Roman" w:cs="Times New Roman" w:hint="eastAsia"/>
          <w:color w:val="333333"/>
          <w:kern w:val="0"/>
          <w:sz w:val="44"/>
          <w:szCs w:val="44"/>
        </w:rPr>
        <w:t>做好</w:t>
      </w:r>
      <w:r>
        <w:rPr>
          <w:rFonts w:ascii="Times New Roman" w:eastAsia="方正小标宋简体" w:hAnsi="Times New Roman" w:cs="Times New Roman"/>
          <w:color w:val="333333"/>
          <w:kern w:val="0"/>
          <w:sz w:val="44"/>
          <w:szCs w:val="44"/>
        </w:rPr>
        <w:t>2017</w:t>
      </w:r>
      <w:r>
        <w:rPr>
          <w:rFonts w:ascii="Times New Roman" w:eastAsia="方正小标宋简体" w:hAnsi="Times New Roman" w:cs="Times New Roman"/>
          <w:color w:val="333333"/>
          <w:kern w:val="0"/>
          <w:sz w:val="44"/>
          <w:szCs w:val="44"/>
        </w:rPr>
        <w:t>年工业企业技术改造税收增量</w:t>
      </w:r>
    </w:p>
    <w:p w:rsidR="00287AC6" w:rsidRDefault="002E43BF" w:rsidP="00982992">
      <w:pPr>
        <w:spacing w:line="620" w:lineRule="exact"/>
        <w:jc w:val="center"/>
        <w:rPr>
          <w:rFonts w:ascii="Times New Roman" w:eastAsia="方正小标宋简体" w:hAnsi="Times New Roman" w:cs="Times New Roman"/>
          <w:color w:val="333333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color w:val="333333"/>
          <w:kern w:val="0"/>
          <w:sz w:val="44"/>
          <w:szCs w:val="44"/>
        </w:rPr>
        <w:t>奖补资金申报工作的通知</w:t>
      </w:r>
    </w:p>
    <w:p w:rsidR="00287AC6" w:rsidRDefault="00287AC6" w:rsidP="00982992">
      <w:pPr>
        <w:spacing w:line="620" w:lineRule="exact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</w:p>
    <w:p w:rsidR="00287AC6" w:rsidRDefault="002E43BF" w:rsidP="00982992">
      <w:pPr>
        <w:spacing w:line="620" w:lineRule="exact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各市</w:t>
      </w: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州</w:t>
      </w: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、县</w:t>
      </w: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市</w:t>
      </w: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区</w:t>
      </w: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经信委（局）、财政局：</w:t>
      </w:r>
    </w:p>
    <w:p w:rsidR="00287AC6" w:rsidRDefault="002E43BF" w:rsidP="00982992">
      <w:pPr>
        <w:spacing w:line="620" w:lineRule="exact"/>
        <w:ind w:firstLineChars="200" w:firstLine="640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根据《湖南省工业企业技术改造税收增量奖补试行办法》（湘财企〔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2017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〕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17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号）和《湖南省工业企业技术改造税收增量奖补实施细则》（湘经信投资〔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2017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〕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616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号），现就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2017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年工业企业技术改造税收增量奖补资金申报有关事项通知如下：</w:t>
      </w:r>
    </w:p>
    <w:p w:rsidR="00287AC6" w:rsidRDefault="002E43BF" w:rsidP="00982992">
      <w:pPr>
        <w:spacing w:line="620" w:lineRule="exact"/>
        <w:ind w:firstLineChars="200" w:firstLine="640"/>
        <w:rPr>
          <w:rFonts w:ascii="Times New Roman" w:eastAsia="黑体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color w:val="333333"/>
          <w:kern w:val="0"/>
          <w:sz w:val="32"/>
          <w:szCs w:val="32"/>
        </w:rPr>
        <w:t>一、申报条件</w:t>
      </w:r>
    </w:p>
    <w:p w:rsidR="00287AC6" w:rsidRDefault="002E43BF" w:rsidP="00982992">
      <w:pPr>
        <w:spacing w:line="620" w:lineRule="exact"/>
        <w:ind w:firstLineChars="200" w:firstLine="640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申报技术改造税收增量奖补资金的企业必须具备以下条件：</w:t>
      </w:r>
    </w:p>
    <w:p w:rsidR="00287AC6" w:rsidRDefault="002E43BF" w:rsidP="00982992">
      <w:pPr>
        <w:spacing w:line="620" w:lineRule="exact"/>
        <w:ind w:firstLineChars="200" w:firstLine="640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在湖南省内注册，具有独立法人资格、健全的财务管理机构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lastRenderedPageBreak/>
        <w:t>和财务管理制度</w:t>
      </w: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诚信经营、依法纳税，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无不良信用记录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；</w:t>
      </w:r>
    </w:p>
    <w:p w:rsidR="00287AC6" w:rsidRDefault="002E43BF" w:rsidP="00982992">
      <w:pPr>
        <w:spacing w:line="620" w:lineRule="exact"/>
        <w:ind w:firstLineChars="200" w:firstLine="640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必须是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省统计局认定的规模以上工业企业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；</w:t>
      </w:r>
    </w:p>
    <w:p w:rsidR="00287AC6" w:rsidRDefault="002E43BF" w:rsidP="00982992">
      <w:pPr>
        <w:shd w:val="clear" w:color="auto" w:fill="FFFFFF"/>
        <w:spacing w:line="620" w:lineRule="exact"/>
        <w:ind w:firstLineChars="200" w:firstLine="640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企业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2017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上缴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增值税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企业所得税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中</w:t>
      </w: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的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一项</w:t>
      </w: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与</w:t>
      </w: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2016</w:t>
      </w: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年相比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增长额度达到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万元以上（含）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，或者两项税收增长额度之和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达到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万元以上（含）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；</w:t>
      </w:r>
    </w:p>
    <w:p w:rsidR="00287AC6" w:rsidRDefault="002E43BF" w:rsidP="00982992">
      <w:pPr>
        <w:spacing w:line="620" w:lineRule="exact"/>
        <w:ind w:firstLineChars="200" w:firstLine="640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4.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企业在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2017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年有完工的技术改造项目，且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经第三方机构于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2018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31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日前</w:t>
      </w: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通过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完工评价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审核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并出具完工评价报告；</w:t>
      </w:r>
    </w:p>
    <w:p w:rsidR="00287AC6" w:rsidRDefault="002E43BF" w:rsidP="00982992">
      <w:pPr>
        <w:spacing w:line="620" w:lineRule="exact"/>
        <w:ind w:firstLineChars="200" w:firstLine="640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经第三方机构认定的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技术改造项目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完工时间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在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2017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日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-2017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12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31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日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之间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；</w:t>
      </w:r>
    </w:p>
    <w:p w:rsidR="00287AC6" w:rsidRDefault="002E43BF" w:rsidP="00982992">
      <w:pPr>
        <w:spacing w:line="620" w:lineRule="exact"/>
        <w:ind w:firstLineChars="200" w:firstLine="640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经第三方机构核定的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技术改造项目固定资产投资额达到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500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万元以上（含）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。</w:t>
      </w:r>
    </w:p>
    <w:p w:rsidR="00287AC6" w:rsidRDefault="002E43BF" w:rsidP="00982992">
      <w:pPr>
        <w:spacing w:line="620" w:lineRule="exact"/>
        <w:ind w:firstLineChars="200" w:firstLine="640"/>
        <w:rPr>
          <w:rFonts w:ascii="Times New Roman" w:eastAsia="黑体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color w:val="333333"/>
          <w:kern w:val="0"/>
          <w:sz w:val="32"/>
          <w:szCs w:val="32"/>
        </w:rPr>
        <w:t>二、</w:t>
      </w:r>
      <w:r>
        <w:rPr>
          <w:rFonts w:ascii="Times New Roman" w:eastAsia="黑体" w:hAnsi="Times New Roman" w:cs="Times New Roman"/>
          <w:color w:val="333333"/>
          <w:kern w:val="0"/>
          <w:sz w:val="32"/>
          <w:szCs w:val="32"/>
        </w:rPr>
        <w:t>申报程序</w:t>
      </w:r>
    </w:p>
    <w:p w:rsidR="00287AC6" w:rsidRDefault="002E43BF" w:rsidP="00982992">
      <w:pPr>
        <w:spacing w:line="620" w:lineRule="exact"/>
        <w:ind w:firstLineChars="200" w:firstLine="640"/>
        <w:rPr>
          <w:rFonts w:ascii="Times New Roman" w:eastAsia="楷体_GB2312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楷体_GB2312" w:hAnsi="Times New Roman" w:cs="Times New Roman"/>
          <w:color w:val="333333"/>
          <w:kern w:val="0"/>
          <w:sz w:val="32"/>
          <w:szCs w:val="32"/>
        </w:rPr>
        <w:t>（一）企业申请</w:t>
      </w:r>
    </w:p>
    <w:p w:rsidR="00287AC6" w:rsidRDefault="002E43BF" w:rsidP="00982992">
      <w:pPr>
        <w:shd w:val="clear" w:color="auto" w:fill="FFFFFF"/>
        <w:spacing w:line="620" w:lineRule="exact"/>
        <w:ind w:firstLineChars="200" w:firstLine="640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按照属地原则，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企业向所在地县级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经信部门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、财政部门提出申请，按要求提交申报材料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。</w:t>
      </w:r>
    </w:p>
    <w:p w:rsidR="00287AC6" w:rsidRDefault="002E43BF" w:rsidP="00982992">
      <w:pPr>
        <w:spacing w:line="620" w:lineRule="exact"/>
        <w:ind w:firstLineChars="200" w:firstLine="640"/>
        <w:rPr>
          <w:rFonts w:ascii="Times New Roman" w:eastAsia="楷体_GB2312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楷体_GB2312" w:hAnsi="Times New Roman" w:cs="Times New Roman"/>
          <w:color w:val="333333"/>
          <w:kern w:val="0"/>
          <w:sz w:val="32"/>
          <w:szCs w:val="32"/>
        </w:rPr>
        <w:t>（二）县（市、区）审核</w:t>
      </w:r>
    </w:p>
    <w:p w:rsidR="00287AC6" w:rsidRDefault="002E43BF" w:rsidP="00982992">
      <w:pPr>
        <w:spacing w:line="620" w:lineRule="exact"/>
        <w:ind w:firstLineChars="200" w:firstLine="640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县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（市、区）经信部门牵头，会同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财政、统计、国税、地税部门对企业申报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材料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进行审核。</w:t>
      </w:r>
    </w:p>
    <w:p w:rsidR="00287AC6" w:rsidRDefault="002E43BF" w:rsidP="00982992">
      <w:pPr>
        <w:spacing w:line="620" w:lineRule="exact"/>
        <w:ind w:firstLineChars="200" w:firstLine="640"/>
        <w:rPr>
          <w:rFonts w:ascii="Times New Roman" w:eastAsia="楷体_GB2312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楷体_GB2312" w:hAnsi="Times New Roman" w:cs="Times New Roman"/>
          <w:color w:val="333333"/>
          <w:kern w:val="0"/>
          <w:sz w:val="32"/>
          <w:szCs w:val="32"/>
        </w:rPr>
        <w:t>（三）市</w:t>
      </w:r>
      <w:r>
        <w:rPr>
          <w:rFonts w:ascii="Times New Roman" w:eastAsia="楷体_GB2312" w:hAnsi="Times New Roman" w:cs="Times New Roman" w:hint="eastAsia"/>
          <w:color w:val="333333"/>
          <w:kern w:val="0"/>
          <w:sz w:val="32"/>
          <w:szCs w:val="32"/>
        </w:rPr>
        <w:t>（</w:t>
      </w:r>
      <w:r>
        <w:rPr>
          <w:rFonts w:ascii="Times New Roman" w:eastAsia="楷体_GB2312" w:hAnsi="Times New Roman" w:cs="Times New Roman"/>
          <w:color w:val="333333"/>
          <w:kern w:val="0"/>
          <w:sz w:val="32"/>
          <w:szCs w:val="32"/>
        </w:rPr>
        <w:t>州</w:t>
      </w:r>
      <w:r>
        <w:rPr>
          <w:rFonts w:ascii="Times New Roman" w:eastAsia="楷体_GB2312" w:hAnsi="Times New Roman" w:cs="Times New Roman" w:hint="eastAsia"/>
          <w:color w:val="333333"/>
          <w:kern w:val="0"/>
          <w:sz w:val="32"/>
          <w:szCs w:val="32"/>
        </w:rPr>
        <w:t>）</w:t>
      </w:r>
      <w:r>
        <w:rPr>
          <w:rFonts w:ascii="Times New Roman" w:eastAsia="楷体_GB2312" w:hAnsi="Times New Roman" w:cs="Times New Roman"/>
          <w:color w:val="333333"/>
          <w:kern w:val="0"/>
          <w:sz w:val="32"/>
          <w:szCs w:val="32"/>
        </w:rPr>
        <w:t>、财政省直管县</w:t>
      </w:r>
      <w:r>
        <w:rPr>
          <w:rFonts w:ascii="Times New Roman" w:eastAsia="楷体_GB2312" w:hAnsi="Times New Roman" w:cs="Times New Roman" w:hint="eastAsia"/>
          <w:color w:val="333333"/>
          <w:kern w:val="0"/>
          <w:sz w:val="32"/>
          <w:szCs w:val="32"/>
        </w:rPr>
        <w:t>（</w:t>
      </w:r>
      <w:r>
        <w:rPr>
          <w:rFonts w:ascii="Times New Roman" w:eastAsia="楷体_GB2312" w:hAnsi="Times New Roman" w:cs="Times New Roman"/>
          <w:color w:val="333333"/>
          <w:kern w:val="0"/>
          <w:sz w:val="32"/>
          <w:szCs w:val="32"/>
        </w:rPr>
        <w:t>市</w:t>
      </w:r>
      <w:r>
        <w:rPr>
          <w:rFonts w:ascii="Times New Roman" w:eastAsia="楷体_GB2312" w:hAnsi="Times New Roman" w:cs="Times New Roman" w:hint="eastAsia"/>
          <w:color w:val="333333"/>
          <w:kern w:val="0"/>
          <w:sz w:val="32"/>
          <w:szCs w:val="32"/>
        </w:rPr>
        <w:t>）审核</w:t>
      </w:r>
      <w:r>
        <w:rPr>
          <w:rFonts w:ascii="Times New Roman" w:eastAsia="楷体_GB2312" w:hAnsi="Times New Roman" w:cs="Times New Roman"/>
          <w:color w:val="333333"/>
          <w:kern w:val="0"/>
          <w:sz w:val="32"/>
          <w:szCs w:val="32"/>
        </w:rPr>
        <w:t>上报</w:t>
      </w:r>
    </w:p>
    <w:p w:rsidR="00287AC6" w:rsidRDefault="002E43BF" w:rsidP="00982992">
      <w:pPr>
        <w:shd w:val="clear" w:color="auto" w:fill="FFFFFF"/>
        <w:spacing w:line="620" w:lineRule="exact"/>
        <w:ind w:firstLineChars="200" w:firstLine="640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财政省直管县</w:t>
      </w: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市</w:t>
      </w: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经信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、财政</w:t>
      </w: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、统计、国税、地税部门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联合行文直接向省经信委、省财政厅申报。</w:t>
      </w:r>
    </w:p>
    <w:p w:rsidR="00287AC6" w:rsidRDefault="002E43BF" w:rsidP="00982992">
      <w:pPr>
        <w:shd w:val="clear" w:color="auto" w:fill="FFFFFF"/>
        <w:spacing w:line="620" w:lineRule="exact"/>
        <w:ind w:firstLineChars="200" w:firstLine="640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lastRenderedPageBreak/>
        <w:t>2.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非财政省直管县（市、区）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经信、财政</w:t>
      </w: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、统计、国税、地税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部门联合行文上报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市</w:t>
      </w: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州</w:t>
      </w: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经信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、财政部门。市</w:t>
      </w: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州</w:t>
      </w: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经信部门牵头，会同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财政、统计、国税、地税部门对县（市、区）申报项目共同审核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后，由</w:t>
      </w: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市（州）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经信、财政</w:t>
      </w: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、统计、国税、地税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部门联合行文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向省经信委、省财政厅申报。</w:t>
      </w:r>
    </w:p>
    <w:p w:rsidR="00287AC6" w:rsidRDefault="002E43BF" w:rsidP="00982992">
      <w:pPr>
        <w:spacing w:line="620" w:lineRule="exact"/>
        <w:ind w:firstLineChars="200" w:firstLine="640"/>
        <w:rPr>
          <w:rFonts w:ascii="Times New Roman" w:eastAsia="黑体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color w:val="333333"/>
          <w:kern w:val="0"/>
          <w:sz w:val="32"/>
          <w:szCs w:val="32"/>
        </w:rPr>
        <w:t>三、申报</w:t>
      </w:r>
      <w:r>
        <w:rPr>
          <w:rFonts w:ascii="Times New Roman" w:eastAsia="黑体" w:hAnsi="Times New Roman" w:cs="Times New Roman" w:hint="eastAsia"/>
          <w:color w:val="333333"/>
          <w:kern w:val="0"/>
          <w:sz w:val="32"/>
          <w:szCs w:val="32"/>
        </w:rPr>
        <w:t>要求</w:t>
      </w:r>
    </w:p>
    <w:p w:rsidR="00287AC6" w:rsidRDefault="002E43BF" w:rsidP="00982992">
      <w:pPr>
        <w:spacing w:line="620" w:lineRule="exact"/>
        <w:ind w:firstLineChars="200" w:firstLine="640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（一）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申报企业</w:t>
      </w: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需准备以下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书面申报材料</w:t>
      </w: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（一式</w:t>
      </w: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份</w:t>
      </w: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报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所在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地县</w:t>
      </w: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（市、区）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经信</w:t>
      </w: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、财政部门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：</w:t>
      </w:r>
    </w:p>
    <w:p w:rsidR="00287AC6" w:rsidRDefault="002E43BF" w:rsidP="00982992">
      <w:pPr>
        <w:shd w:val="clear" w:color="auto" w:fill="FFFFFF"/>
        <w:spacing w:line="620" w:lineRule="exact"/>
        <w:ind w:firstLineChars="200" w:firstLine="640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《湖南省工业企业技术改造税收增量奖补资金申请表》（原件，盖章</w:t>
      </w: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；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格式见附件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）；</w:t>
      </w:r>
    </w:p>
    <w:p w:rsidR="00287AC6" w:rsidRDefault="002E43BF" w:rsidP="00982992">
      <w:pPr>
        <w:shd w:val="clear" w:color="auto" w:fill="FFFFFF"/>
        <w:spacing w:line="620" w:lineRule="exact"/>
        <w:ind w:firstLineChars="200" w:firstLine="640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由第三方机构出具的企业技术改造项目完工评价报告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复印件，盖章，需核实原件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；</w:t>
      </w:r>
    </w:p>
    <w:p w:rsidR="00287AC6" w:rsidRDefault="002E43BF" w:rsidP="00982992">
      <w:pPr>
        <w:shd w:val="clear" w:color="auto" w:fill="FFFFFF"/>
        <w:spacing w:line="620" w:lineRule="exact"/>
        <w:ind w:firstLineChars="200" w:firstLine="640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企业营业执照复印件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复印件，盖章，需核实原件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；</w:t>
      </w:r>
    </w:p>
    <w:p w:rsidR="00287AC6" w:rsidRDefault="002E43BF" w:rsidP="00982992">
      <w:pPr>
        <w:shd w:val="clear" w:color="auto" w:fill="FFFFFF"/>
        <w:spacing w:line="620" w:lineRule="exact"/>
        <w:ind w:firstLineChars="200" w:firstLine="640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4.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企业组织机构代码证复印件（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复印件，盖章，需核实原件；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如与营业执照三证合一，则可不提供）；</w:t>
      </w:r>
    </w:p>
    <w:p w:rsidR="00287AC6" w:rsidRDefault="002E43BF" w:rsidP="00982992">
      <w:pPr>
        <w:shd w:val="clear" w:color="auto" w:fill="FFFFFF"/>
        <w:spacing w:line="620" w:lineRule="exact"/>
        <w:ind w:firstLineChars="200" w:firstLine="640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5.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企业纳税情况证明材料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复印件，盖章，需核实原件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；</w:t>
      </w:r>
    </w:p>
    <w:p w:rsidR="00287AC6" w:rsidRDefault="002E43BF" w:rsidP="00982992">
      <w:pPr>
        <w:shd w:val="clear" w:color="auto" w:fill="FFFFFF"/>
        <w:spacing w:line="620" w:lineRule="exact"/>
        <w:ind w:firstLineChars="200" w:firstLine="640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6.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《企业对申报材料的真实性申明》（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原件，签字、盖章</w:t>
      </w: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；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格式见附件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。</w:t>
      </w:r>
    </w:p>
    <w:p w:rsidR="00287AC6" w:rsidRDefault="002E43BF" w:rsidP="00982992">
      <w:pPr>
        <w:shd w:val="clear" w:color="auto" w:fill="FFFFFF"/>
        <w:spacing w:line="620" w:lineRule="exact"/>
        <w:ind w:firstLineChars="200" w:firstLine="640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（二）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非财政直管县（市、区）经信、财政</w:t>
      </w: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、统计、国税、地税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部门</w:t>
      </w: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联合行文（一式</w:t>
      </w: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份）上报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市（州）经信委、财政局</w:t>
      </w: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，并附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以下材料</w:t>
      </w: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：</w:t>
      </w:r>
    </w:p>
    <w:p w:rsidR="00287AC6" w:rsidRDefault="002E43BF" w:rsidP="00982992">
      <w:pPr>
        <w:shd w:val="clear" w:color="auto" w:fill="FFFFFF"/>
        <w:spacing w:line="620" w:lineRule="exact"/>
        <w:ind w:firstLineChars="200" w:firstLine="640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lastRenderedPageBreak/>
        <w:t>1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企业申报材料（一式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份）；</w:t>
      </w:r>
    </w:p>
    <w:p w:rsidR="00287AC6" w:rsidRDefault="002E43BF" w:rsidP="00982992">
      <w:pPr>
        <w:shd w:val="clear" w:color="auto" w:fill="FFFFFF"/>
        <w:spacing w:line="620" w:lineRule="exact"/>
        <w:ind w:firstLineChars="200" w:firstLine="640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单个企业的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《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湖南省工业企业技术改造税收增量奖补资金审核表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》（原件、盖章，一式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份</w:t>
      </w: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及电子版；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格式见附件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；</w:t>
      </w:r>
    </w:p>
    <w:p w:rsidR="00287AC6" w:rsidRDefault="002E43BF" w:rsidP="00982992">
      <w:pPr>
        <w:shd w:val="clear" w:color="auto" w:fill="FFFFFF"/>
        <w:spacing w:line="620" w:lineRule="exact"/>
        <w:ind w:firstLineChars="200" w:firstLine="640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《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2017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年工业企业技术改造税收增量奖补汇总表》（一式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份</w:t>
      </w: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及电子版；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格式见附件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）。</w:t>
      </w:r>
    </w:p>
    <w:p w:rsidR="00287AC6" w:rsidRDefault="002E43BF" w:rsidP="00982992">
      <w:pPr>
        <w:shd w:val="clear" w:color="auto" w:fill="FFFFFF"/>
        <w:spacing w:line="620" w:lineRule="exact"/>
        <w:ind w:firstLineChars="200" w:firstLine="640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（三）市</w:t>
      </w: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州</w:t>
      </w: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、财政省直管县（市）</w:t>
      </w: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要在</w:t>
      </w: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2018</w:t>
      </w: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30</w:t>
      </w: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日前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联合行文（一式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份）上报省经信委、省财政厅</w:t>
      </w: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，并附以下材料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：</w:t>
      </w:r>
    </w:p>
    <w:p w:rsidR="00287AC6" w:rsidRDefault="002E43BF" w:rsidP="00982992">
      <w:pPr>
        <w:shd w:val="clear" w:color="auto" w:fill="FFFFFF"/>
        <w:spacing w:line="620" w:lineRule="exact"/>
        <w:ind w:firstLineChars="200" w:firstLine="640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单个企业的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《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湖南省工业企业技术改造税收增量奖补资金审核表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》（原件、盖章，一式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份</w:t>
      </w: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及电子版；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格式见附件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）；</w:t>
      </w:r>
    </w:p>
    <w:p w:rsidR="00287AC6" w:rsidRDefault="002E43BF" w:rsidP="00982992">
      <w:pPr>
        <w:shd w:val="clear" w:color="auto" w:fill="FFFFFF"/>
        <w:spacing w:line="620" w:lineRule="exact"/>
        <w:ind w:firstLineChars="200" w:firstLine="640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《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2017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年工业企业技术改造税收增量奖补汇总表》（一式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份</w:t>
      </w: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及电子版；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格式见附件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）。</w:t>
      </w:r>
    </w:p>
    <w:p w:rsidR="00287AC6" w:rsidRDefault="002E43BF" w:rsidP="00982992">
      <w:pPr>
        <w:shd w:val="clear" w:color="auto" w:fill="FFFFFF"/>
        <w:spacing w:line="620" w:lineRule="exact"/>
        <w:ind w:firstLineChars="200" w:firstLine="640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各级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经信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、财政、统计、国税、地税部门</w:t>
      </w: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要严格审查相关资料，并负责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对上报材料的真实性、合法性、完整性审核把关。</w:t>
      </w:r>
    </w:p>
    <w:p w:rsidR="00287AC6" w:rsidRDefault="00287AC6" w:rsidP="00982992">
      <w:pPr>
        <w:shd w:val="clear" w:color="auto" w:fill="FFFFFF"/>
        <w:spacing w:line="620" w:lineRule="exact"/>
        <w:ind w:firstLineChars="200" w:firstLine="640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</w:p>
    <w:p w:rsidR="00287AC6" w:rsidRDefault="002E43BF" w:rsidP="00982992">
      <w:pPr>
        <w:shd w:val="clear" w:color="auto" w:fill="FFFFFF"/>
        <w:spacing w:line="620" w:lineRule="exact"/>
        <w:ind w:firstLineChars="200" w:firstLine="640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联系人及联系方式：</w:t>
      </w:r>
    </w:p>
    <w:p w:rsidR="00287AC6" w:rsidRDefault="002E43BF" w:rsidP="00982992">
      <w:pPr>
        <w:shd w:val="clear" w:color="auto" w:fill="FFFFFF"/>
        <w:spacing w:line="620" w:lineRule="exact"/>
        <w:ind w:firstLineChars="200" w:firstLine="640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省经信委投资</w:t>
      </w: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规划处</w:t>
      </w: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 xml:space="preserve">  </w:t>
      </w:r>
      <w:r w:rsidR="006070A6"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 xml:space="preserve">　</w:t>
      </w: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彭</w:t>
      </w: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景</w:t>
      </w: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0731</w:t>
      </w: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88955499</w:t>
      </w:r>
    </w:p>
    <w:p w:rsidR="00287AC6" w:rsidRDefault="002E43BF" w:rsidP="00982992">
      <w:pPr>
        <w:shd w:val="clear" w:color="auto" w:fill="FFFFFF"/>
        <w:spacing w:line="620" w:lineRule="exact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 xml:space="preserve">                                   abc2212144@126.com</w:t>
      </w:r>
    </w:p>
    <w:p w:rsidR="00287AC6" w:rsidRDefault="002E43BF" w:rsidP="00982992">
      <w:pPr>
        <w:shd w:val="clear" w:color="auto" w:fill="FFFFFF"/>
        <w:spacing w:line="620" w:lineRule="exact"/>
        <w:ind w:firstLineChars="200" w:firstLine="640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省财政厅企业处</w:t>
      </w: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 xml:space="preserve">        </w:t>
      </w: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刘天学</w:t>
      </w: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0731</w:t>
      </w: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85165036</w:t>
      </w:r>
    </w:p>
    <w:p w:rsidR="00287AC6" w:rsidRDefault="00287AC6" w:rsidP="00982992">
      <w:pPr>
        <w:shd w:val="clear" w:color="auto" w:fill="FFFFFF"/>
        <w:spacing w:line="620" w:lineRule="exact"/>
        <w:ind w:firstLineChars="200" w:firstLine="640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</w:p>
    <w:p w:rsidR="00287AC6" w:rsidRDefault="002E43BF" w:rsidP="00982992">
      <w:pPr>
        <w:spacing w:line="620" w:lineRule="exact"/>
        <w:ind w:firstLineChars="200" w:firstLine="640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附件：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湖南省工业企业技术改造税收增量奖补资金申请表</w:t>
      </w:r>
    </w:p>
    <w:p w:rsidR="00287AC6" w:rsidRDefault="002E43BF" w:rsidP="00982992">
      <w:pPr>
        <w:spacing w:line="620" w:lineRule="exact"/>
        <w:ind w:firstLineChars="500" w:firstLine="1600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lastRenderedPageBreak/>
        <w:t>2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企业对申报材料的真实性申明</w:t>
      </w:r>
    </w:p>
    <w:p w:rsidR="00287AC6" w:rsidRDefault="002E43BF" w:rsidP="00982992">
      <w:pPr>
        <w:spacing w:line="620" w:lineRule="exact"/>
        <w:ind w:firstLineChars="500" w:firstLine="1600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湖南省工业企业技术改造税收增量奖补资金审核表</w:t>
      </w:r>
    </w:p>
    <w:p w:rsidR="00287AC6" w:rsidRDefault="002E43BF" w:rsidP="00982992">
      <w:pPr>
        <w:spacing w:line="620" w:lineRule="exact"/>
        <w:ind w:firstLineChars="500" w:firstLine="1600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2017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年工业企业技术改造税收增量奖补汇总表</w:t>
      </w:r>
    </w:p>
    <w:p w:rsidR="00287AC6" w:rsidRDefault="00287AC6" w:rsidP="00982992">
      <w:pPr>
        <w:spacing w:line="620" w:lineRule="exact"/>
        <w:ind w:firstLineChars="200" w:firstLine="640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</w:p>
    <w:p w:rsidR="00287AC6" w:rsidRDefault="00287AC6" w:rsidP="00982992">
      <w:pPr>
        <w:spacing w:line="620" w:lineRule="exact"/>
        <w:ind w:firstLineChars="200" w:firstLine="640"/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</w:pPr>
    </w:p>
    <w:p w:rsidR="00982992" w:rsidRDefault="00982992" w:rsidP="00982992">
      <w:pPr>
        <w:spacing w:line="620" w:lineRule="exact"/>
        <w:ind w:firstLineChars="200" w:firstLine="640"/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</w:pPr>
    </w:p>
    <w:p w:rsidR="00982992" w:rsidRDefault="00982992" w:rsidP="00982992">
      <w:pPr>
        <w:spacing w:line="620" w:lineRule="exact"/>
        <w:ind w:firstLineChars="200" w:firstLine="640"/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</w:pPr>
    </w:p>
    <w:p w:rsidR="00982992" w:rsidRDefault="00982992" w:rsidP="00982992">
      <w:pPr>
        <w:spacing w:line="620" w:lineRule="exact"/>
        <w:ind w:firstLineChars="200" w:firstLine="640"/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</w:pPr>
    </w:p>
    <w:p w:rsidR="00982992" w:rsidRDefault="00982992" w:rsidP="00982992">
      <w:pPr>
        <w:spacing w:line="620" w:lineRule="exact"/>
        <w:ind w:firstLineChars="200" w:firstLine="640"/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</w:pPr>
    </w:p>
    <w:p w:rsidR="00982992" w:rsidRDefault="00982992" w:rsidP="00982992">
      <w:pPr>
        <w:spacing w:line="620" w:lineRule="exact"/>
        <w:ind w:firstLineChars="200" w:firstLine="640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</w:p>
    <w:p w:rsidR="00287AC6" w:rsidRDefault="002E43BF" w:rsidP="00982992">
      <w:pPr>
        <w:spacing w:line="620" w:lineRule="exact"/>
        <w:jc w:val="center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湖南省经济和信息化委员会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 xml:space="preserve">           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湖南省财政厅</w:t>
      </w:r>
    </w:p>
    <w:p w:rsidR="00287AC6" w:rsidRDefault="002E43BF" w:rsidP="00982992">
      <w:pPr>
        <w:spacing w:line="620" w:lineRule="exact"/>
        <w:ind w:firstLineChars="1900" w:firstLine="6080"/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201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月</w:t>
      </w:r>
      <w:r w:rsidR="00982992"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日</w:t>
      </w:r>
    </w:p>
    <w:p w:rsidR="00982992" w:rsidRDefault="00982992" w:rsidP="00982992">
      <w:pPr>
        <w:spacing w:line="620" w:lineRule="exact"/>
        <w:jc w:val="left"/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</w:pPr>
    </w:p>
    <w:p w:rsidR="00982992" w:rsidRDefault="00982992" w:rsidP="00982992">
      <w:pPr>
        <w:spacing w:line="620" w:lineRule="exact"/>
        <w:jc w:val="left"/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</w:pPr>
    </w:p>
    <w:p w:rsidR="00982992" w:rsidRDefault="00982992" w:rsidP="00982992">
      <w:pPr>
        <w:spacing w:line="620" w:lineRule="exact"/>
        <w:jc w:val="left"/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</w:pPr>
    </w:p>
    <w:p w:rsidR="00982992" w:rsidRDefault="00982992" w:rsidP="00982992">
      <w:pPr>
        <w:spacing w:line="620" w:lineRule="exact"/>
        <w:jc w:val="left"/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</w:pPr>
    </w:p>
    <w:p w:rsidR="00982992" w:rsidRDefault="00982992" w:rsidP="00982992">
      <w:pPr>
        <w:spacing w:line="620" w:lineRule="exact"/>
        <w:jc w:val="left"/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</w:pPr>
    </w:p>
    <w:p w:rsidR="00982992" w:rsidRDefault="00982992" w:rsidP="00982992">
      <w:pPr>
        <w:spacing w:line="620" w:lineRule="exact"/>
        <w:jc w:val="left"/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</w:pPr>
    </w:p>
    <w:p w:rsidR="00982992" w:rsidRDefault="00982992" w:rsidP="00982992">
      <w:pPr>
        <w:spacing w:line="620" w:lineRule="exact"/>
        <w:jc w:val="left"/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</w:pPr>
    </w:p>
    <w:p w:rsidR="00982992" w:rsidRPr="00923B97" w:rsidRDefault="00923B97" w:rsidP="00923B97">
      <w:pPr>
        <w:pBdr>
          <w:top w:val="single" w:sz="4" w:space="1" w:color="auto"/>
        </w:pBdr>
        <w:spacing w:line="620" w:lineRule="exact"/>
        <w:jc w:val="left"/>
        <w:rPr>
          <w:rFonts w:ascii="Times New Roman" w:eastAsia="仿宋_GB2312" w:hAnsi="Times New Roman" w:cs="Times New Roman" w:hint="eastAsia"/>
          <w:color w:val="333333"/>
          <w:kern w:val="0"/>
          <w:sz w:val="28"/>
          <w:szCs w:val="28"/>
        </w:rPr>
      </w:pPr>
      <w:r w:rsidRPr="00923B97">
        <w:rPr>
          <w:rFonts w:ascii="Times New Roman" w:eastAsia="仿宋_GB2312" w:hAnsi="Times New Roman" w:cs="Times New Roman" w:hint="eastAsia"/>
          <w:color w:val="333333"/>
          <w:kern w:val="0"/>
          <w:sz w:val="28"/>
          <w:szCs w:val="28"/>
        </w:rPr>
        <w:t xml:space="preserve">　抄送：省统计局，省国税局，省地税局</w:t>
      </w:r>
      <w:r>
        <w:rPr>
          <w:rFonts w:ascii="Times New Roman" w:eastAsia="仿宋_GB2312" w:hAnsi="Times New Roman" w:cs="Times New Roman" w:hint="eastAsia"/>
          <w:color w:val="333333"/>
          <w:kern w:val="0"/>
          <w:sz w:val="28"/>
          <w:szCs w:val="28"/>
        </w:rPr>
        <w:t>。</w:t>
      </w:r>
    </w:p>
    <w:p w:rsidR="00982992" w:rsidRPr="00923B97" w:rsidRDefault="00982992" w:rsidP="00923B97">
      <w:pPr>
        <w:pBdr>
          <w:top w:val="single" w:sz="4" w:space="1" w:color="auto"/>
          <w:bottom w:val="single" w:sz="4" w:space="1" w:color="auto"/>
        </w:pBdr>
        <w:spacing w:line="600" w:lineRule="exact"/>
        <w:ind w:firstLineChars="100" w:firstLine="280"/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</w:pPr>
      <w:r w:rsidRPr="00923B97"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  <w:t xml:space="preserve">湖南省经济和信息化委员会办公室　　　　</w:t>
      </w:r>
      <w:r w:rsidRPr="00923B97"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  <w:t>201</w:t>
      </w:r>
      <w:r w:rsidRPr="00923B97">
        <w:rPr>
          <w:rFonts w:ascii="Times New Roman" w:eastAsia="仿宋_GB2312" w:hAnsi="Times New Roman" w:cs="Times New Roman" w:hint="eastAsia"/>
          <w:color w:val="333333"/>
          <w:kern w:val="0"/>
          <w:sz w:val="28"/>
          <w:szCs w:val="28"/>
        </w:rPr>
        <w:t>8</w:t>
      </w:r>
      <w:r w:rsidRPr="00923B97"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  <w:t>年</w:t>
      </w:r>
      <w:r w:rsidRPr="00923B97">
        <w:rPr>
          <w:rFonts w:ascii="Times New Roman" w:eastAsia="仿宋_GB2312" w:hAnsi="Times New Roman" w:cs="Times New Roman" w:hint="eastAsia"/>
          <w:color w:val="333333"/>
          <w:kern w:val="0"/>
          <w:sz w:val="28"/>
          <w:szCs w:val="28"/>
        </w:rPr>
        <w:t>2</w:t>
      </w:r>
      <w:r w:rsidRPr="00923B97"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  <w:t>月</w:t>
      </w:r>
      <w:r w:rsidRPr="00923B97">
        <w:rPr>
          <w:rFonts w:ascii="Times New Roman" w:eastAsia="仿宋_GB2312" w:hAnsi="Times New Roman" w:cs="Times New Roman" w:hint="eastAsia"/>
          <w:color w:val="333333"/>
          <w:kern w:val="0"/>
          <w:sz w:val="28"/>
          <w:szCs w:val="28"/>
        </w:rPr>
        <w:t>5</w:t>
      </w:r>
      <w:r w:rsidRPr="00923B97"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  <w:t>日印发</w:t>
      </w:r>
    </w:p>
    <w:sectPr w:rsidR="00982992" w:rsidRPr="00923B97" w:rsidSect="00982992">
      <w:footerReference w:type="even" r:id="rId7"/>
      <w:footerReference w:type="default" r:id="rId8"/>
      <w:pgSz w:w="11906" w:h="16838" w:code="9"/>
      <w:pgMar w:top="2098" w:right="1247" w:bottom="1418" w:left="1588" w:header="964" w:footer="1247" w:gutter="0"/>
      <w:cols w:space="0"/>
      <w:docGrid w:type="lines"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3BF" w:rsidRDefault="002E43BF" w:rsidP="00982992">
      <w:r>
        <w:separator/>
      </w:r>
    </w:p>
  </w:endnote>
  <w:endnote w:type="continuationSeparator" w:id="1">
    <w:p w:rsidR="002E43BF" w:rsidRDefault="002E43BF" w:rsidP="009829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80556"/>
      <w:docPartObj>
        <w:docPartGallery w:val="Page Numbers (Bottom of Page)"/>
        <w:docPartUnique/>
      </w:docPartObj>
    </w:sdtPr>
    <w:sdtContent>
      <w:p w:rsidR="00982992" w:rsidRDefault="00982992">
        <w:pPr>
          <w:pStyle w:val="a3"/>
        </w:pPr>
        <w:r w:rsidRPr="00982992">
          <w:rPr>
            <w:rFonts w:ascii="Times New Roman" w:cs="Times New Roman"/>
            <w:sz w:val="28"/>
            <w:szCs w:val="28"/>
          </w:rPr>
          <w:t xml:space="preserve">－　</w:t>
        </w:r>
        <w:r w:rsidRPr="0098299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8299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98299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070A6" w:rsidRPr="006070A6">
          <w:rPr>
            <w:rFonts w:ascii="Times New Roman" w:hAnsi="Times New Roman" w:cs="Times New Roman"/>
            <w:noProof/>
            <w:sz w:val="28"/>
            <w:szCs w:val="28"/>
            <w:lang w:val="zh-CN"/>
          </w:rPr>
          <w:t>4</w:t>
        </w:r>
        <w:r w:rsidRPr="00982992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982992">
          <w:rPr>
            <w:rFonts w:ascii="Times New Roman" w:cs="Times New Roman"/>
            <w:sz w:val="28"/>
            <w:szCs w:val="28"/>
          </w:rPr>
          <w:t xml:space="preserve">　－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80545"/>
      <w:docPartObj>
        <w:docPartGallery w:val="Page Numbers (Bottom of Page)"/>
        <w:docPartUnique/>
      </w:docPartObj>
    </w:sdtPr>
    <w:sdtContent>
      <w:p w:rsidR="00982992" w:rsidRDefault="00982992" w:rsidP="00982992">
        <w:pPr>
          <w:pStyle w:val="a3"/>
          <w:jc w:val="right"/>
        </w:pPr>
        <w:r w:rsidRPr="00982992">
          <w:rPr>
            <w:rFonts w:ascii="Times New Roman" w:cs="Times New Roman"/>
            <w:sz w:val="28"/>
            <w:szCs w:val="28"/>
          </w:rPr>
          <w:t xml:space="preserve">－　</w:t>
        </w:r>
        <w:r w:rsidRPr="0098299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8299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98299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070A6" w:rsidRPr="006070A6">
          <w:rPr>
            <w:rFonts w:ascii="Times New Roman" w:hAnsi="Times New Roman" w:cs="Times New Roman"/>
            <w:noProof/>
            <w:sz w:val="28"/>
            <w:szCs w:val="28"/>
            <w:lang w:val="zh-CN"/>
          </w:rPr>
          <w:t>5</w:t>
        </w:r>
        <w:r w:rsidRPr="00982992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982992">
          <w:rPr>
            <w:rFonts w:ascii="Times New Roman" w:cs="Times New Roman"/>
            <w:sz w:val="28"/>
            <w:szCs w:val="28"/>
          </w:rPr>
          <w:t xml:space="preserve">　－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3BF" w:rsidRDefault="002E43BF" w:rsidP="00982992">
      <w:r>
        <w:separator/>
      </w:r>
    </w:p>
  </w:footnote>
  <w:footnote w:type="continuationSeparator" w:id="1">
    <w:p w:rsidR="002E43BF" w:rsidRDefault="002E43BF" w:rsidP="009829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420"/>
  <w:evenAndOddHeaders/>
  <w:drawingGridHorizontalSpacing w:val="105"/>
  <w:drawingGridVerticalSpacing w:val="317"/>
  <w:displayHorizontalDrawingGridEvery w:val="2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C0240"/>
    <w:rsid w:val="001A2438"/>
    <w:rsid w:val="00287AC6"/>
    <w:rsid w:val="002E43BF"/>
    <w:rsid w:val="00584D72"/>
    <w:rsid w:val="005C0240"/>
    <w:rsid w:val="006070A6"/>
    <w:rsid w:val="0063453B"/>
    <w:rsid w:val="00722C89"/>
    <w:rsid w:val="00804C57"/>
    <w:rsid w:val="00895ECD"/>
    <w:rsid w:val="00923B97"/>
    <w:rsid w:val="00982992"/>
    <w:rsid w:val="00CE0064"/>
    <w:rsid w:val="00D8775F"/>
    <w:rsid w:val="02850499"/>
    <w:rsid w:val="04E20627"/>
    <w:rsid w:val="07637AA7"/>
    <w:rsid w:val="08477696"/>
    <w:rsid w:val="08F02C83"/>
    <w:rsid w:val="0E4C0D2C"/>
    <w:rsid w:val="13396F26"/>
    <w:rsid w:val="19C823DD"/>
    <w:rsid w:val="2763357F"/>
    <w:rsid w:val="28431020"/>
    <w:rsid w:val="2D12465B"/>
    <w:rsid w:val="41DC4788"/>
    <w:rsid w:val="435511EA"/>
    <w:rsid w:val="486F0CBA"/>
    <w:rsid w:val="48A0369B"/>
    <w:rsid w:val="4D0E2984"/>
    <w:rsid w:val="4D83600D"/>
    <w:rsid w:val="569A7A48"/>
    <w:rsid w:val="57334E88"/>
    <w:rsid w:val="60636C03"/>
    <w:rsid w:val="62A07A0F"/>
    <w:rsid w:val="62B30314"/>
    <w:rsid w:val="69FD0424"/>
    <w:rsid w:val="71530DAF"/>
    <w:rsid w:val="7C241AA8"/>
    <w:rsid w:val="7EE75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AC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87A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qFormat/>
    <w:rsid w:val="00287A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page number"/>
    <w:basedOn w:val="a0"/>
    <w:uiPriority w:val="99"/>
    <w:semiHidden/>
    <w:unhideWhenUsed/>
    <w:qFormat/>
    <w:rsid w:val="00287AC6"/>
  </w:style>
  <w:style w:type="character" w:styleId="a6">
    <w:name w:val="Emphasis"/>
    <w:basedOn w:val="a0"/>
    <w:uiPriority w:val="20"/>
    <w:qFormat/>
    <w:rsid w:val="00287AC6"/>
    <w:rPr>
      <w:i/>
    </w:rPr>
  </w:style>
  <w:style w:type="table" w:styleId="a7">
    <w:name w:val="Table Grid"/>
    <w:basedOn w:val="a1"/>
    <w:uiPriority w:val="39"/>
    <w:qFormat/>
    <w:rsid w:val="00287AC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87AC6"/>
    <w:pPr>
      <w:ind w:firstLineChars="200" w:firstLine="420"/>
    </w:pPr>
  </w:style>
  <w:style w:type="paragraph" w:customStyle="1" w:styleId="1">
    <w:name w:val="列出段落1"/>
    <w:basedOn w:val="a"/>
    <w:uiPriority w:val="34"/>
    <w:qFormat/>
    <w:rsid w:val="00287AC6"/>
    <w:pPr>
      <w:ind w:firstLineChars="200" w:firstLine="420"/>
    </w:pPr>
  </w:style>
  <w:style w:type="paragraph" w:styleId="a9">
    <w:name w:val="header"/>
    <w:basedOn w:val="a"/>
    <w:link w:val="Char0"/>
    <w:uiPriority w:val="99"/>
    <w:semiHidden/>
    <w:unhideWhenUsed/>
    <w:rsid w:val="009829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uiPriority w:val="99"/>
    <w:semiHidden/>
    <w:rsid w:val="0098299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Date"/>
    <w:basedOn w:val="a"/>
    <w:next w:val="a"/>
    <w:link w:val="Char1"/>
    <w:uiPriority w:val="99"/>
    <w:semiHidden/>
    <w:unhideWhenUsed/>
    <w:rsid w:val="00982992"/>
    <w:pPr>
      <w:ind w:leftChars="2500" w:left="100"/>
    </w:pPr>
  </w:style>
  <w:style w:type="character" w:customStyle="1" w:styleId="Char1">
    <w:name w:val="日期 Char"/>
    <w:basedOn w:val="a0"/>
    <w:link w:val="aa"/>
    <w:uiPriority w:val="99"/>
    <w:semiHidden/>
    <w:rsid w:val="00982992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">
    <w:name w:val="页脚 Char"/>
    <w:basedOn w:val="a0"/>
    <w:link w:val="a3"/>
    <w:uiPriority w:val="99"/>
    <w:rsid w:val="0098299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278</Words>
  <Characters>1589</Characters>
  <Application>Microsoft Office Word</Application>
  <DocSecurity>0</DocSecurity>
  <Lines>13</Lines>
  <Paragraphs>3</Paragraphs>
  <ScaleCrop>false</ScaleCrop>
  <Company>Microsoft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Tangyong</dc:creator>
  <cp:lastModifiedBy>Windows 用户</cp:lastModifiedBy>
  <cp:revision>5</cp:revision>
  <cp:lastPrinted>2018-02-05T02:47:00Z</cp:lastPrinted>
  <dcterms:created xsi:type="dcterms:W3CDTF">2018-02-05T02:45:00Z</dcterms:created>
  <dcterms:modified xsi:type="dcterms:W3CDTF">2018-02-05T02:53:00Z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