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7"/>
        <w:spacing w:before="0" w:beforeLines="0" w:beforeAutospacing="0" w:after="0" w:afterLines="0" w:afterAutospacing="0" w:line="52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附件3</w:t>
      </w:r>
    </w:p>
    <w:p>
      <w:pPr>
        <w:pStyle w:val="7"/>
        <w:spacing w:before="0" w:beforeLines="0" w:beforeAutospacing="0" w:after="0" w:afterLines="0" w:afterAutospacing="0" w:line="52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000000"/>
          <w:sz w:val="40"/>
          <w:szCs w:val="40"/>
        </w:rPr>
        <w:t>湖南省重点新材料产品首批次</w:t>
      </w:r>
      <w:r>
        <w:rPr>
          <w:rFonts w:ascii="Times New Roman" w:hAnsi="Times New Roman" w:eastAsia="方正小标宋简体" w:cs="Times New Roman"/>
          <w:sz w:val="40"/>
          <w:szCs w:val="40"/>
        </w:rPr>
        <w:t>应用示范</w:t>
      </w:r>
    </w:p>
    <w:p>
      <w:pPr>
        <w:pStyle w:val="7"/>
        <w:spacing w:before="0" w:beforeLines="0" w:beforeAutospacing="0" w:after="0" w:afterLines="0" w:afterAutospacing="0" w:line="52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专项补助项目申报材料真实性承诺书</w:t>
      </w:r>
    </w:p>
    <w:p>
      <w:pPr>
        <w:ind w:firstLine="660"/>
        <w:jc w:val="center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（生产企业、应用企业联合填报）</w:t>
      </w:r>
    </w:p>
    <w:p>
      <w:pPr>
        <w:ind w:firstLine="660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省经信委、省财政厅：</w:t>
      </w:r>
    </w:p>
    <w:p>
      <w:pPr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本法人单位承诺：</w:t>
      </w:r>
    </w:p>
    <w:p>
      <w:pPr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1、本申请报告中所填写的各栏目内容真实、准确。</w:t>
      </w:r>
    </w:p>
    <w:p>
      <w:pPr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2、提供的申报资料和文件内容真实、可靠、事实存在。</w:t>
      </w:r>
    </w:p>
    <w:p>
      <w:pPr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3、提供申报的产品与提供申报的资料和文件一致，并事实存在。</w:t>
      </w:r>
    </w:p>
    <w:p>
      <w:pPr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4、申报产品的知识产权属于本企业自主知识产权，产权明晰完整，归属本单位或技术来源正当合法，未剽窃他人成果，未侵犯他人的知识产权或商业秘密。</w:t>
      </w:r>
    </w:p>
    <w:p>
      <w:pPr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若发生与上述承诺相违背的事实，由本单位承担全部法律责任。</w:t>
      </w:r>
    </w:p>
    <w:p>
      <w:pPr>
        <w:snapToGrid w:val="0"/>
        <w:spacing w:line="320" w:lineRule="exact"/>
        <w:rPr>
          <w:rFonts w:eastAsia="仿宋_GB2312"/>
          <w:sz w:val="32"/>
          <w:szCs w:val="32"/>
        </w:rPr>
      </w:pPr>
    </w:p>
    <w:p>
      <w:pPr>
        <w:snapToGrid w:val="0"/>
        <w:spacing w:line="32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生产企业法定代表人          应用企业法定代表人</w:t>
      </w:r>
    </w:p>
    <w:p>
      <w:pPr>
        <w:snapToGrid w:val="0"/>
        <w:spacing w:line="32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（签字）：                   （签字）：</w:t>
      </w:r>
    </w:p>
    <w:p>
      <w:pPr>
        <w:snapToGrid w:val="0"/>
        <w:spacing w:line="3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3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3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生产企业（盖章）：             应用企业（盖章）：</w:t>
      </w:r>
    </w:p>
    <w:p>
      <w:pPr>
        <w:snapToGrid w:val="0"/>
        <w:spacing w:line="320" w:lineRule="exact"/>
        <w:rPr>
          <w:rFonts w:eastAsia="仿宋_GB2312"/>
          <w:sz w:val="32"/>
          <w:szCs w:val="32"/>
        </w:rPr>
      </w:pPr>
    </w:p>
    <w:p>
      <w:pPr>
        <w:snapToGrid w:val="0"/>
        <w:spacing w:line="320" w:lineRule="exact"/>
        <w:rPr>
          <w:rFonts w:eastAsia="仿宋_GB2312"/>
          <w:sz w:val="32"/>
          <w:szCs w:val="32"/>
        </w:rPr>
      </w:pPr>
    </w:p>
    <w:p>
      <w:pPr>
        <w:snapToGrid w:val="0"/>
        <w:spacing w:line="320" w:lineRule="exact"/>
        <w:ind w:firstLine="960" w:firstLineChars="300"/>
      </w:pPr>
      <w:r>
        <w:rPr>
          <w:rFonts w:eastAsia="仿宋_GB2312"/>
          <w:sz w:val="32"/>
          <w:szCs w:val="32"/>
        </w:rPr>
        <w:t>年   月   日                   年   月   日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D3639"/>
    <w:rsid w:val="43DD36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msonormalcxspmiddle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2015-12-28T03:37:00Z</dcterms:created>
  <dc:creator>Administrator</dc:creator>
  <cp:lastModifiedBy>Administrator</cp:lastModifiedBy>
  <dcterms:modified xsi:type="dcterms:W3CDTF">2015-12-28T03:37:24Z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